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79" w:rsidRPr="007230D8" w:rsidRDefault="00F46F79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1B2F99">
        <w:rPr>
          <w:rFonts w:eastAsia="Calibri"/>
          <w:sz w:val="20"/>
          <w:szCs w:val="20"/>
        </w:rPr>
        <w:t xml:space="preserve">                                                                  </w:t>
      </w:r>
      <w:r w:rsidR="002856EB" w:rsidRPr="001B2F99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59286B" w:rsidRPr="001B2F99">
        <w:rPr>
          <w:rFonts w:eastAsia="Calibri"/>
          <w:sz w:val="20"/>
          <w:szCs w:val="20"/>
        </w:rPr>
        <w:t xml:space="preserve">                                  </w:t>
      </w:r>
      <w:r w:rsidR="001B2F99">
        <w:rPr>
          <w:rFonts w:eastAsia="Calibri"/>
          <w:sz w:val="20"/>
          <w:szCs w:val="20"/>
        </w:rPr>
        <w:t xml:space="preserve">                              </w:t>
      </w:r>
      <w:r w:rsidR="0059286B" w:rsidRPr="001B2F99">
        <w:rPr>
          <w:rFonts w:eastAsia="Calibri"/>
          <w:sz w:val="20"/>
          <w:szCs w:val="20"/>
        </w:rPr>
        <w:t xml:space="preserve"> </w:t>
      </w:r>
      <w:r w:rsidRPr="001B2F99">
        <w:rPr>
          <w:rFonts w:eastAsia="Calibri"/>
          <w:sz w:val="20"/>
          <w:szCs w:val="20"/>
        </w:rPr>
        <w:t xml:space="preserve">  </w:t>
      </w:r>
      <w:r w:rsidRPr="007230D8">
        <w:rPr>
          <w:rFonts w:eastAsia="Calibri"/>
          <w:sz w:val="24"/>
          <w:szCs w:val="24"/>
        </w:rPr>
        <w:t xml:space="preserve">Приложение № </w:t>
      </w:r>
      <w:r w:rsidR="0088401F" w:rsidRPr="007230D8">
        <w:rPr>
          <w:rFonts w:eastAsia="Calibri"/>
          <w:sz w:val="24"/>
          <w:szCs w:val="24"/>
        </w:rPr>
        <w:t>1</w:t>
      </w:r>
    </w:p>
    <w:p w:rsidR="00F46F79" w:rsidRPr="007230D8" w:rsidRDefault="007230D8" w:rsidP="007230D8">
      <w:pPr>
        <w:spacing w:after="0" w:line="240" w:lineRule="auto"/>
        <w:ind w:left="907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="00F46F79" w:rsidRPr="007230D8">
        <w:rPr>
          <w:rFonts w:eastAsia="Calibri"/>
          <w:sz w:val="24"/>
          <w:szCs w:val="24"/>
        </w:rPr>
        <w:t>к муниципальной программе «Профилактика</w:t>
      </w:r>
    </w:p>
    <w:p w:rsidR="00F46F79" w:rsidRPr="007230D8" w:rsidRDefault="00F46F79" w:rsidP="007230D8">
      <w:pPr>
        <w:spacing w:after="0" w:line="240" w:lineRule="auto"/>
        <w:ind w:left="8080" w:hanging="7938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 xml:space="preserve">                     </w:t>
      </w:r>
      <w:r w:rsidR="001B2F99" w:rsidRPr="007230D8">
        <w:rPr>
          <w:rFonts w:eastAsia="Calibri"/>
          <w:sz w:val="24"/>
          <w:szCs w:val="24"/>
        </w:rPr>
        <w:t xml:space="preserve">           </w:t>
      </w:r>
      <w:r w:rsidRPr="007230D8">
        <w:rPr>
          <w:rFonts w:eastAsia="Calibri"/>
          <w:sz w:val="24"/>
          <w:szCs w:val="24"/>
        </w:rPr>
        <w:t xml:space="preserve"> терроризма и экстремизма на территории </w:t>
      </w:r>
    </w:p>
    <w:p w:rsidR="001B2F99" w:rsidRPr="007230D8" w:rsidRDefault="00F46F79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 xml:space="preserve">                      </w:t>
      </w:r>
      <w:r w:rsidR="001B2F99" w:rsidRPr="007230D8">
        <w:rPr>
          <w:rFonts w:eastAsia="Calibri"/>
          <w:sz w:val="24"/>
          <w:szCs w:val="24"/>
        </w:rPr>
        <w:t xml:space="preserve">                    </w:t>
      </w:r>
      <w:r w:rsidR="007230D8">
        <w:rPr>
          <w:rFonts w:eastAsia="Calibri"/>
          <w:sz w:val="24"/>
          <w:szCs w:val="24"/>
        </w:rPr>
        <w:t xml:space="preserve">                                                                                                       </w:t>
      </w:r>
      <w:r w:rsidR="006A51CC">
        <w:rPr>
          <w:rFonts w:eastAsia="Calibri"/>
          <w:sz w:val="24"/>
          <w:szCs w:val="24"/>
        </w:rPr>
        <w:t xml:space="preserve">  </w:t>
      </w:r>
      <w:r w:rsidRPr="007230D8">
        <w:rPr>
          <w:rFonts w:eastAsia="Calibri"/>
          <w:sz w:val="24"/>
          <w:szCs w:val="24"/>
        </w:rPr>
        <w:t>Па</w:t>
      </w:r>
      <w:r w:rsidR="007230D8">
        <w:rPr>
          <w:rFonts w:eastAsia="Calibri"/>
          <w:sz w:val="24"/>
          <w:szCs w:val="24"/>
        </w:rPr>
        <w:t xml:space="preserve">ртизанского городского </w:t>
      </w:r>
      <w:r w:rsidR="00F0466E" w:rsidRPr="007230D8">
        <w:rPr>
          <w:rFonts w:eastAsia="Calibri"/>
          <w:sz w:val="24"/>
          <w:szCs w:val="24"/>
        </w:rPr>
        <w:t>округа»,</w:t>
      </w:r>
      <w:r w:rsidR="0088401F" w:rsidRPr="007230D8">
        <w:rPr>
          <w:rFonts w:eastAsia="Calibri"/>
          <w:sz w:val="24"/>
          <w:szCs w:val="24"/>
        </w:rPr>
        <w:t xml:space="preserve">                                    </w:t>
      </w:r>
      <w:r w:rsidR="001B2F99" w:rsidRPr="007230D8">
        <w:rPr>
          <w:rFonts w:eastAsia="Calibri"/>
          <w:sz w:val="24"/>
          <w:szCs w:val="24"/>
        </w:rPr>
        <w:t xml:space="preserve">       </w:t>
      </w:r>
    </w:p>
    <w:p w:rsidR="00F46F79" w:rsidRPr="007230D8" w:rsidRDefault="00F0466E" w:rsidP="007230D8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>у</w:t>
      </w:r>
      <w:r w:rsidRPr="007230D8">
        <w:rPr>
          <w:rFonts w:eastAsia="Calibri" w:cs="Arial"/>
          <w:sz w:val="24"/>
          <w:szCs w:val="24"/>
        </w:rPr>
        <w:t xml:space="preserve">твержденной </w:t>
      </w:r>
      <w:r w:rsidR="00F46F79" w:rsidRPr="007230D8">
        <w:rPr>
          <w:rFonts w:eastAsia="Calibri"/>
          <w:sz w:val="24"/>
          <w:szCs w:val="24"/>
        </w:rPr>
        <w:t xml:space="preserve">постановлением администрации </w:t>
      </w:r>
    </w:p>
    <w:p w:rsidR="00F46F79" w:rsidRPr="007230D8" w:rsidRDefault="007230D8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F46F79" w:rsidRPr="007230D8">
        <w:rPr>
          <w:rFonts w:eastAsia="Calibri"/>
          <w:sz w:val="24"/>
          <w:szCs w:val="24"/>
        </w:rPr>
        <w:t xml:space="preserve">                                             </w:t>
      </w:r>
      <w:r>
        <w:rPr>
          <w:rFonts w:eastAsia="Calibri"/>
          <w:sz w:val="24"/>
          <w:szCs w:val="24"/>
        </w:rPr>
        <w:t xml:space="preserve">Партизанского </w:t>
      </w:r>
      <w:r w:rsidR="00F46F79" w:rsidRPr="007230D8">
        <w:rPr>
          <w:rFonts w:eastAsia="Calibri"/>
          <w:sz w:val="24"/>
          <w:szCs w:val="24"/>
        </w:rPr>
        <w:t>городского округа</w:t>
      </w:r>
    </w:p>
    <w:p w:rsidR="0088401F" w:rsidRDefault="007230D8" w:rsidP="007230D8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4"/>
          <w:szCs w:val="24"/>
        </w:rPr>
        <w:t xml:space="preserve">   </w:t>
      </w:r>
      <w:r w:rsidR="0088401F" w:rsidRPr="007230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</w:t>
      </w:r>
      <w:r w:rsidR="00D81EC7">
        <w:rPr>
          <w:sz w:val="24"/>
          <w:szCs w:val="24"/>
        </w:rPr>
        <w:t xml:space="preserve">от </w:t>
      </w:r>
      <w:r w:rsidR="00D81EC7">
        <w:rPr>
          <w:sz w:val="24"/>
          <w:szCs w:val="24"/>
          <w:u w:val="single"/>
        </w:rPr>
        <w:t>02.09.2024</w:t>
      </w:r>
      <w:r w:rsidR="00D81EC7">
        <w:rPr>
          <w:sz w:val="24"/>
          <w:szCs w:val="24"/>
        </w:rPr>
        <w:t xml:space="preserve"> № </w:t>
      </w:r>
      <w:r w:rsidR="00D81EC7">
        <w:rPr>
          <w:sz w:val="24"/>
          <w:szCs w:val="24"/>
          <w:u w:val="single"/>
        </w:rPr>
        <w:t>1470-па</w:t>
      </w:r>
    </w:p>
    <w:p w:rsidR="001B2F99" w:rsidRPr="001B2F99" w:rsidRDefault="001B2F99" w:rsidP="001B2F99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</w:p>
    <w:p w:rsidR="006133A9" w:rsidRPr="001B2F99" w:rsidRDefault="006133A9" w:rsidP="0088401F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88401F" w:rsidRPr="00053F1A" w:rsidRDefault="006133A9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88401F" w:rsidRPr="00E53DA8" w:rsidRDefault="00835F12" w:rsidP="00E53DA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  <w:r w:rsidRPr="00E53DA8">
        <w:rPr>
          <w:rFonts w:eastAsia="Calibri"/>
          <w:sz w:val="28"/>
          <w:szCs w:val="28"/>
        </w:rPr>
        <w:t xml:space="preserve">о </w:t>
      </w:r>
      <w:r w:rsidR="0088401F" w:rsidRPr="00E53DA8">
        <w:rPr>
          <w:rFonts w:eastAsia="Calibri"/>
          <w:sz w:val="28"/>
          <w:szCs w:val="28"/>
        </w:rPr>
        <w:t>показател</w:t>
      </w:r>
      <w:r w:rsidRPr="00E53DA8">
        <w:rPr>
          <w:rFonts w:eastAsia="Calibri"/>
          <w:sz w:val="28"/>
          <w:szCs w:val="28"/>
        </w:rPr>
        <w:t>ях</w:t>
      </w:r>
      <w:r w:rsidR="0088401F" w:rsidRPr="00E53DA8">
        <w:rPr>
          <w:rFonts w:eastAsia="Calibri"/>
          <w:sz w:val="28"/>
          <w:szCs w:val="28"/>
        </w:rPr>
        <w:t xml:space="preserve"> (индикатор</w:t>
      </w:r>
      <w:r w:rsidRPr="00E53DA8">
        <w:rPr>
          <w:rFonts w:eastAsia="Calibri"/>
          <w:sz w:val="28"/>
          <w:szCs w:val="28"/>
        </w:rPr>
        <w:t>ах</w:t>
      </w:r>
      <w:r w:rsidR="0088401F" w:rsidRPr="00E53DA8">
        <w:rPr>
          <w:rFonts w:eastAsia="Calibri"/>
          <w:sz w:val="28"/>
          <w:szCs w:val="28"/>
        </w:rPr>
        <w:t>) муниципальной программы</w:t>
      </w:r>
      <w:r w:rsidR="00D25E2C" w:rsidRPr="00E53DA8">
        <w:rPr>
          <w:rFonts w:eastAsia="Calibri"/>
          <w:sz w:val="28"/>
          <w:szCs w:val="28"/>
        </w:rPr>
        <w:t xml:space="preserve"> «Профилактика терроризма и экстремизма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0"/>
        <w:gridCol w:w="481"/>
        <w:gridCol w:w="4974"/>
        <w:gridCol w:w="1093"/>
        <w:gridCol w:w="1135"/>
        <w:gridCol w:w="1133"/>
        <w:gridCol w:w="1135"/>
        <w:gridCol w:w="993"/>
        <w:gridCol w:w="1133"/>
        <w:gridCol w:w="1133"/>
        <w:gridCol w:w="393"/>
        <w:gridCol w:w="626"/>
      </w:tblGrid>
      <w:tr w:rsidR="0088401F" w:rsidRPr="00E53DA8" w:rsidTr="00C20CD9">
        <w:trPr>
          <w:gridAfter w:val="1"/>
          <w:wAfter w:w="626" w:type="dxa"/>
          <w:trHeight w:val="460"/>
          <w:jc w:val="center"/>
        </w:trPr>
        <w:tc>
          <w:tcPr>
            <w:tcW w:w="13683" w:type="dxa"/>
            <w:gridSpan w:val="11"/>
            <w:shd w:val="clear" w:color="auto" w:fill="auto"/>
          </w:tcPr>
          <w:p w:rsidR="00E53DA8" w:rsidRDefault="00E53DA8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E53DA8">
              <w:rPr>
                <w:rFonts w:eastAsia="Calibri"/>
                <w:sz w:val="28"/>
                <w:szCs w:val="28"/>
              </w:rPr>
              <w:t>на территории Партизанского гор</w:t>
            </w:r>
            <w:r w:rsidR="009B3A0C">
              <w:rPr>
                <w:rFonts w:eastAsia="Calibri"/>
                <w:sz w:val="28"/>
                <w:szCs w:val="28"/>
              </w:rPr>
              <w:t>одского округа»</w:t>
            </w: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147A">
              <w:rPr>
                <w:sz w:val="28"/>
                <w:szCs w:val="28"/>
              </w:rPr>
              <w:t>в редакции постановления от 13.03.2025 г. № 468-па</w:t>
            </w:r>
          </w:p>
          <w:p w:rsidR="00C20CD9" w:rsidRPr="0046147A" w:rsidRDefault="00C20CD9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 28.04.2025 г. № 699</w:t>
            </w:r>
            <w:r w:rsidRPr="0046147A">
              <w:rPr>
                <w:sz w:val="28"/>
                <w:szCs w:val="28"/>
              </w:rPr>
              <w:t>-па</w:t>
            </w:r>
          </w:p>
          <w:p w:rsidR="0088401F" w:rsidRPr="00E53DA8" w:rsidRDefault="0088401F" w:rsidP="00E53D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422"/>
          <w:tblHeader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74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093" w:type="dxa"/>
            <w:vMerge w:val="restart"/>
          </w:tcPr>
          <w:p w:rsidR="00C20CD9" w:rsidRPr="009F0C16" w:rsidRDefault="00C20CD9" w:rsidP="006E28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20CD9" w:rsidRPr="009F0C16" w:rsidRDefault="00C20CD9" w:rsidP="006E28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20CD9" w:rsidRPr="009F0C16" w:rsidRDefault="00C20CD9" w:rsidP="006E2803">
            <w:pPr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Единицы</w:t>
            </w:r>
          </w:p>
          <w:p w:rsidR="00C20CD9" w:rsidRPr="009F0C16" w:rsidRDefault="00C20CD9" w:rsidP="006E2803">
            <w:pPr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 xml:space="preserve"> измерения</w:t>
            </w:r>
          </w:p>
        </w:tc>
        <w:tc>
          <w:tcPr>
            <w:tcW w:w="7681" w:type="dxa"/>
            <w:gridSpan w:val="8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Значения показателей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589"/>
          <w:tblHeader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2024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2025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2026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2027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2028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2029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2030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272"/>
          <w:tblHeader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vAlign w:val="center"/>
          </w:tcPr>
          <w:p w:rsidR="00C20CD9" w:rsidRPr="009F0C16" w:rsidRDefault="00C20CD9" w:rsidP="006E2803">
            <w:r w:rsidRPr="009F0C16">
              <w:t xml:space="preserve">       3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1.</w:t>
            </w:r>
          </w:p>
        </w:tc>
        <w:tc>
          <w:tcPr>
            <w:tcW w:w="4974" w:type="dxa"/>
            <w:shd w:val="clear" w:color="auto" w:fill="auto"/>
          </w:tcPr>
          <w:p w:rsidR="00C20CD9" w:rsidRPr="00CE7F18" w:rsidRDefault="00C20CD9" w:rsidP="006E2803">
            <w:pPr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 xml:space="preserve">Количество объектов образовательных учреждений, которым необходима приобретение,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 </w:t>
            </w:r>
          </w:p>
        </w:tc>
        <w:tc>
          <w:tcPr>
            <w:tcW w:w="1093" w:type="dxa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1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619"/>
        </w:trPr>
        <w:tc>
          <w:tcPr>
            <w:tcW w:w="481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974" w:type="dxa"/>
            <w:shd w:val="clear" w:color="auto" w:fill="auto"/>
          </w:tcPr>
          <w:p w:rsidR="00C20CD9" w:rsidRPr="00833C03" w:rsidRDefault="00C20CD9" w:rsidP="006E2803">
            <w:pPr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 xml:space="preserve">Количество объектов культуры, которым необходима приобретение, установка или замена оборудования по </w:t>
            </w:r>
            <w:r w:rsidRPr="00833C03">
              <w:rPr>
                <w:sz w:val="20"/>
                <w:szCs w:val="20"/>
              </w:rPr>
              <w:lastRenderedPageBreak/>
              <w:t>антитеррористической защищенности в соответствии с требованиями постановления Правительства Российской Федерации от</w:t>
            </w:r>
            <w:r w:rsidRPr="00833C03">
              <w:rPr>
                <w:bCs/>
                <w:kern w:val="36"/>
                <w:sz w:val="20"/>
                <w:szCs w:val="20"/>
              </w:rPr>
              <w:t xml:space="preserve">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1093" w:type="dxa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5" w:type="dxa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6E2803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Количество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Партизанского городского округа</w:t>
            </w:r>
          </w:p>
        </w:tc>
        <w:tc>
          <w:tcPr>
            <w:tcW w:w="1093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88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118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132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148</w:t>
            </w:r>
          </w:p>
        </w:tc>
      </w:tr>
    </w:tbl>
    <w:p w:rsidR="00467A93" w:rsidRDefault="00467A93" w:rsidP="00C20CD9">
      <w:pPr>
        <w:spacing w:after="0"/>
        <w:jc w:val="both"/>
        <w:rPr>
          <w:sz w:val="28"/>
          <w:szCs w:val="28"/>
        </w:rPr>
      </w:pPr>
    </w:p>
    <w:p w:rsidR="0088401F" w:rsidRPr="00D25E2C" w:rsidRDefault="0088401F" w:rsidP="00467A93">
      <w:pPr>
        <w:spacing w:after="0"/>
        <w:jc w:val="both"/>
        <w:rPr>
          <w:sz w:val="28"/>
          <w:szCs w:val="28"/>
        </w:rPr>
      </w:pPr>
      <w:r w:rsidRPr="00D25E2C">
        <w:rPr>
          <w:sz w:val="28"/>
          <w:szCs w:val="28"/>
        </w:rPr>
        <w:t>Примечание: Расчет показателей (индикаторов) муниципальной программы:</w:t>
      </w:r>
    </w:p>
    <w:p w:rsidR="0088401F" w:rsidRPr="00D25E2C" w:rsidRDefault="0088401F" w:rsidP="0017345C">
      <w:pPr>
        <w:spacing w:after="0" w:line="240" w:lineRule="auto"/>
        <w:ind w:firstLine="851"/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Показатель (индикатор) </w:t>
      </w:r>
    </w:p>
    <w:p w:rsidR="00467A93" w:rsidRDefault="0017345C" w:rsidP="00467A93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D25E2C">
        <w:rPr>
          <w:rFonts w:eastAsia="Calibri"/>
          <w:sz w:val="28"/>
          <w:szCs w:val="28"/>
        </w:rPr>
        <w:t>1. Количество</w:t>
      </w:r>
      <w:r w:rsidR="00BC1CE1" w:rsidRPr="00D25E2C">
        <w:rPr>
          <w:rFonts w:eastAsia="Calibri"/>
          <w:sz w:val="28"/>
          <w:szCs w:val="28"/>
        </w:rPr>
        <w:t xml:space="preserve"> объектов образовательных учреждений, которым необходима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1006-па</w:t>
      </w:r>
      <w:r w:rsidR="00BC1CE1" w:rsidRPr="00D25E2C">
        <w:rPr>
          <w:rFonts w:eastAsia="Times New Roman"/>
          <w:sz w:val="28"/>
          <w:szCs w:val="28"/>
          <w:lang w:eastAsia="ru-RU"/>
        </w:rPr>
        <w:t>:</w:t>
      </w:r>
    </w:p>
    <w:p w:rsidR="002856EB" w:rsidRPr="00467A93" w:rsidRDefault="00BC1CE1" w:rsidP="00467A93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D25E2C">
        <w:rPr>
          <w:rFonts w:eastAsia="Calibri"/>
          <w:sz w:val="28"/>
          <w:szCs w:val="28"/>
        </w:rPr>
        <w:t>Всего в Партизанском городско округе 33 объекта, которые относятся к образовательным учреждениям, из них: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C1FA3" w:rsidRPr="00D25E2C">
        <w:rPr>
          <w:rFonts w:eastAsia="Calibri"/>
          <w:b/>
          <w:sz w:val="28"/>
          <w:szCs w:val="28"/>
        </w:rPr>
        <w:t>:</w:t>
      </w:r>
    </w:p>
    <w:p w:rsidR="00D2772D" w:rsidRPr="00C7679F" w:rsidRDefault="00D2772D" w:rsidP="00D2772D">
      <w:pPr>
        <w:spacing w:after="0" w:line="240" w:lineRule="auto"/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- 13 объектов образовательных учреждений нуждаются в оборудовании основных входов дверьми повышенной прочности и системами их блокирования (МБОУ ОЦ «Кристал» ПГО (Тургенева, 18), МБОУ ОЦ «Антарес» ПГО (Садовая, 2), (Л</w:t>
      </w:r>
      <w:r>
        <w:rPr>
          <w:sz w:val="28"/>
          <w:szCs w:val="28"/>
        </w:rPr>
        <w:t>азо, 6),</w:t>
      </w:r>
      <w:r w:rsidRPr="00C7679F">
        <w:rPr>
          <w:sz w:val="28"/>
          <w:szCs w:val="28"/>
        </w:rPr>
        <w:t xml:space="preserve"> МБОУ ОЦ «Гармония» ПГО (Коренова, 33), МБОУ «СОШ №6» ПГО (Центральная, 19), МБОУ «СОШ №12» ПГО (Аэродромная, 2), МБОУ «СОШ №24» ПГО (Чкалова, 30), МБОУ ОЦ «Вектор» ПГО (Луговая, 4А), (Советская, 39А), (Кирова, 33), (Тигровая, 155), (пер.Зеленый, 3А), МБОУ ОЦ</w:t>
      </w:r>
      <w:r>
        <w:rPr>
          <w:sz w:val="28"/>
          <w:szCs w:val="28"/>
        </w:rPr>
        <w:t xml:space="preserve"> «Сапсан» ПГО (Пушкинская, 82А);</w:t>
      </w:r>
    </w:p>
    <w:p w:rsidR="00D2772D" w:rsidRPr="00C7679F" w:rsidRDefault="00D2772D" w:rsidP="00467A93">
      <w:pPr>
        <w:spacing w:after="0"/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 объект нуждается в замене ограждения (МБОУ ОЦ «Гармония» ПГО - ул.Серышева, 7).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год:</w:t>
      </w:r>
    </w:p>
    <w:p w:rsidR="00D2772D" w:rsidRPr="001E597A" w:rsidRDefault="00D2772D" w:rsidP="00D2772D">
      <w:pPr>
        <w:spacing w:after="0" w:line="240" w:lineRule="auto"/>
        <w:rPr>
          <w:sz w:val="28"/>
          <w:szCs w:val="28"/>
        </w:rPr>
      </w:pPr>
      <w:r w:rsidRPr="001E597A">
        <w:rPr>
          <w:sz w:val="28"/>
          <w:szCs w:val="28"/>
        </w:rPr>
        <w:t>- 1 объект нуждаются в установке дополнительного видеонаблюдения (МБОУ ОЦ «АНТАРЕС» ПГО - ул.Садовая, 2);</w:t>
      </w:r>
    </w:p>
    <w:p w:rsidR="00D2772D" w:rsidRPr="00F7354B" w:rsidRDefault="00D2772D" w:rsidP="00467A93">
      <w:pPr>
        <w:spacing w:after="0"/>
        <w:rPr>
          <w:sz w:val="28"/>
          <w:szCs w:val="28"/>
        </w:rPr>
      </w:pPr>
      <w:r w:rsidRPr="001E597A">
        <w:rPr>
          <w:sz w:val="28"/>
          <w:szCs w:val="28"/>
        </w:rPr>
        <w:t>- 1 объект нуждается в замене ограждения (МБОУ ОЦ «Антарес» ПГО (ул.Кутузова, 52).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2027 год: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lastRenderedPageBreak/>
        <w:t>- 1 объект нуждается в замене ограждения (МБОУ ОЦ «Антарес» ПГО (пер. Промышленный, 1</w:t>
      </w:r>
      <w:r w:rsidR="00467A93">
        <w:rPr>
          <w:rFonts w:eastAsia="Calibri"/>
          <w:sz w:val="28"/>
          <w:szCs w:val="28"/>
        </w:rPr>
        <w:t>0Б)</w:t>
      </w:r>
      <w:r w:rsidR="001B2F99" w:rsidRPr="00D25E2C">
        <w:rPr>
          <w:rFonts w:eastAsia="Calibri"/>
          <w:sz w:val="28"/>
          <w:szCs w:val="28"/>
        </w:rPr>
        <w:t>;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- 3 объекта нуждаются в дополнительном видеонаблюдении (МБОУ ОЦ «Вектор» ПГО (ул. Советская, д.46а, ул. Вишневая, д. 8, ул. Владивостокска</w:t>
      </w:r>
      <w:r w:rsidR="00467A93">
        <w:rPr>
          <w:rFonts w:eastAsia="Calibri"/>
          <w:sz w:val="28"/>
          <w:szCs w:val="28"/>
        </w:rPr>
        <w:t>я, 12)</w:t>
      </w:r>
      <w:r w:rsidRPr="00D25E2C">
        <w:rPr>
          <w:rFonts w:eastAsia="Calibri"/>
          <w:sz w:val="28"/>
          <w:szCs w:val="28"/>
        </w:rPr>
        <w:t xml:space="preserve">. 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- 3 объекта нуждается в установке дополнительного видеонаблюдения (МБОУ «СОШ №12</w:t>
      </w:r>
      <w:r w:rsidR="00596365">
        <w:rPr>
          <w:rFonts w:eastAsia="Calibri"/>
          <w:sz w:val="28"/>
          <w:szCs w:val="28"/>
        </w:rPr>
        <w:t>» ПГО</w:t>
      </w:r>
      <w:r w:rsidRPr="00D25E2C">
        <w:rPr>
          <w:rFonts w:eastAsia="Calibri"/>
          <w:sz w:val="28"/>
          <w:szCs w:val="28"/>
        </w:rPr>
        <w:t>, МБОУ «СОШ №</w:t>
      </w:r>
      <w:r w:rsidR="00596365">
        <w:rPr>
          <w:rFonts w:eastAsia="Calibri"/>
          <w:sz w:val="28"/>
          <w:szCs w:val="28"/>
        </w:rPr>
        <w:t>24» ПГО</w:t>
      </w:r>
      <w:r w:rsidRPr="00D25E2C">
        <w:rPr>
          <w:rFonts w:eastAsia="Calibri"/>
          <w:sz w:val="28"/>
          <w:szCs w:val="28"/>
        </w:rPr>
        <w:t>, МБОУ «СОШ №5</w:t>
      </w:r>
      <w:r w:rsidR="00596365">
        <w:rPr>
          <w:rFonts w:eastAsia="Calibri"/>
          <w:sz w:val="28"/>
          <w:szCs w:val="28"/>
        </w:rPr>
        <w:t>0» ПГО</w:t>
      </w:r>
      <w:r w:rsidRPr="00D25E2C">
        <w:rPr>
          <w:rFonts w:eastAsia="Calibri"/>
          <w:sz w:val="28"/>
          <w:szCs w:val="28"/>
        </w:rPr>
        <w:t xml:space="preserve">. 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2029 год: 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ОЦ «Гармония» ПГО (ул.Тепличная,</w:t>
      </w:r>
      <w:r w:rsidR="00596365">
        <w:rPr>
          <w:rFonts w:eastAsia="Calibri"/>
          <w:sz w:val="28"/>
          <w:szCs w:val="28"/>
        </w:rPr>
        <w:t xml:space="preserve"> 4)</w:t>
      </w:r>
      <w:r w:rsidR="001B2F99" w:rsidRPr="00D25E2C">
        <w:rPr>
          <w:rFonts w:eastAsia="Calibri"/>
          <w:sz w:val="28"/>
          <w:szCs w:val="28"/>
        </w:rPr>
        <w:t>;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- 2 объекта нуждаются в установке дополнительного видеонаблюдения (МБОУ ОЦ «Гармония» ПГО (ул.Тепли</w:t>
      </w:r>
      <w:r w:rsidR="00596365">
        <w:rPr>
          <w:rFonts w:eastAsia="Calibri"/>
          <w:sz w:val="28"/>
          <w:szCs w:val="28"/>
        </w:rPr>
        <w:t>чная, 4)</w:t>
      </w:r>
      <w:r w:rsidRPr="00D25E2C">
        <w:rPr>
          <w:rFonts w:eastAsia="Calibri"/>
          <w:sz w:val="28"/>
          <w:szCs w:val="28"/>
        </w:rPr>
        <w:t>, МБОУ ОЦ «АНТАРЕС» ПГО (ул.Лаз</w:t>
      </w:r>
      <w:r w:rsidR="00596365">
        <w:rPr>
          <w:rFonts w:eastAsia="Calibri"/>
          <w:sz w:val="28"/>
          <w:szCs w:val="28"/>
        </w:rPr>
        <w:t>о, 6)</w:t>
      </w:r>
      <w:r w:rsidR="001B2F99" w:rsidRPr="00D25E2C">
        <w:rPr>
          <w:rFonts w:eastAsia="Calibri"/>
          <w:sz w:val="28"/>
          <w:szCs w:val="28"/>
        </w:rPr>
        <w:t>.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«СОШ №</w:t>
      </w:r>
      <w:r w:rsidR="009C1FA3" w:rsidRPr="00D25E2C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6»  ПГО</w:t>
      </w:r>
      <w:r w:rsidR="009C1FA3" w:rsidRPr="00D25E2C">
        <w:rPr>
          <w:rFonts w:eastAsia="Calibri"/>
          <w:sz w:val="28"/>
          <w:szCs w:val="28"/>
        </w:rPr>
        <w:t xml:space="preserve"> </w:t>
      </w:r>
      <w:r w:rsidR="00596365">
        <w:rPr>
          <w:rFonts w:eastAsia="Calibri"/>
          <w:sz w:val="28"/>
          <w:szCs w:val="28"/>
        </w:rPr>
        <w:t>(ул.Центральная, 9)</w:t>
      </w:r>
      <w:r w:rsidRPr="00D25E2C">
        <w:rPr>
          <w:rFonts w:eastAsia="Calibri"/>
          <w:sz w:val="28"/>
          <w:szCs w:val="28"/>
        </w:rPr>
        <w:t>.</w:t>
      </w:r>
    </w:p>
    <w:p w:rsidR="0017345C" w:rsidRPr="00D25E2C" w:rsidRDefault="0017345C" w:rsidP="00596365">
      <w:pPr>
        <w:spacing w:after="0" w:line="240" w:lineRule="auto"/>
        <w:ind w:firstLine="851"/>
        <w:jc w:val="both"/>
        <w:rPr>
          <w:bCs/>
          <w:kern w:val="36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2. </w:t>
      </w:r>
      <w:r w:rsidRPr="00D25E2C">
        <w:rPr>
          <w:sz w:val="28"/>
          <w:szCs w:val="28"/>
        </w:rPr>
        <w:t>Количество объектов культуры, которым необходима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</w:r>
      <w:r w:rsidRPr="00D25E2C">
        <w:rPr>
          <w:bCs/>
          <w:kern w:val="36"/>
          <w:sz w:val="28"/>
          <w:szCs w:val="28"/>
        </w:rPr>
        <w:t xml:space="preserve"> 11 февраля 2017 г. N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</w:r>
      <w:r w:rsidR="006166AC" w:rsidRPr="00D25E2C">
        <w:rPr>
          <w:bCs/>
          <w:kern w:val="36"/>
          <w:sz w:val="28"/>
          <w:szCs w:val="28"/>
        </w:rPr>
        <w:t>:</w:t>
      </w:r>
    </w:p>
    <w:p w:rsidR="00647C86" w:rsidRPr="00D25E2C" w:rsidRDefault="00647C86" w:rsidP="00596365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r w:rsidRPr="00D25E2C">
        <w:rPr>
          <w:bCs/>
          <w:kern w:val="36"/>
          <w:sz w:val="28"/>
          <w:szCs w:val="28"/>
        </w:rPr>
        <w:t>В Партизанском городском округе 12 объектов учреждений культуры.</w:t>
      </w: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rFonts w:eastAsia="Calibri"/>
          <w:sz w:val="28"/>
          <w:szCs w:val="28"/>
        </w:rPr>
        <w:t xml:space="preserve">- </w:t>
      </w:r>
      <w:r w:rsidRPr="00D25E2C">
        <w:rPr>
          <w:sz w:val="28"/>
          <w:szCs w:val="28"/>
          <w:shd w:val="clear" w:color="auto" w:fill="FFFFFF"/>
        </w:rPr>
        <w:t xml:space="preserve">приобретение металлодетектора для </w:t>
      </w:r>
      <w:r w:rsidRPr="00D25E2C">
        <w:rPr>
          <w:rFonts w:eastAsia="Calibri"/>
          <w:sz w:val="28"/>
          <w:szCs w:val="28"/>
        </w:rPr>
        <w:t xml:space="preserve">изобразительного отделения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 w:rsidRPr="00D25E2C">
        <w:rPr>
          <w:sz w:val="28"/>
          <w:szCs w:val="28"/>
          <w:shd w:val="clear" w:color="auto" w:fill="FFFFFF"/>
        </w:rPr>
        <w:t xml:space="preserve"> 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 w:rsidRPr="00D25E2C">
        <w:rPr>
          <w:sz w:val="28"/>
          <w:szCs w:val="28"/>
          <w:shd w:val="clear" w:color="auto" w:fill="FFFFFF"/>
        </w:rPr>
        <w:t xml:space="preserve"> 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 w:rsidRPr="00D25E2C">
        <w:rPr>
          <w:sz w:val="28"/>
          <w:szCs w:val="28"/>
          <w:shd w:val="clear" w:color="auto" w:fill="FFFFFF"/>
        </w:rPr>
        <w:t>   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</w:t>
      </w:r>
      <w:r>
        <w:rPr>
          <w:sz w:val="28"/>
          <w:szCs w:val="28"/>
          <w:shd w:val="clear" w:color="auto" w:fill="FFFFFF"/>
        </w:rPr>
        <w:t>ная, 2Б)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sz w:val="28"/>
          <w:szCs w:val="28"/>
          <w:shd w:val="clear" w:color="auto" w:fill="FFFFFF"/>
        </w:rPr>
        <w:t xml:space="preserve">- расширение системы видеонаблюдения 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sz w:val="28"/>
          <w:szCs w:val="28"/>
          <w:shd w:val="clear" w:color="auto" w:fill="FFFFFF"/>
        </w:rPr>
        <w:t>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</w:t>
      </w:r>
      <w:r>
        <w:rPr>
          <w:sz w:val="28"/>
          <w:szCs w:val="28"/>
          <w:shd w:val="clear" w:color="auto" w:fill="FFFFFF"/>
        </w:rPr>
        <w:t>ная, 2Б)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изготовление проектно-сметной документации на установку автономной системы оповещения и управления эвакуации людей для: </w:t>
      </w:r>
    </w:p>
    <w:p w:rsidR="00D2772D" w:rsidRPr="00D25E2C" w:rsidRDefault="00D2772D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Муниципального бюджетного учреждения «Дом культуры Л</w:t>
      </w:r>
      <w:r>
        <w:rPr>
          <w:rFonts w:eastAsia="Calibri"/>
          <w:sz w:val="28"/>
          <w:szCs w:val="28"/>
        </w:rPr>
        <w:t>озовый»</w:t>
      </w:r>
      <w:r w:rsidRPr="00D25E2C">
        <w:rPr>
          <w:rFonts w:eastAsia="Calibri"/>
          <w:sz w:val="28"/>
          <w:szCs w:val="28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sz w:val="28"/>
          <w:szCs w:val="28"/>
          <w:shd w:val="clear" w:color="auto" w:fill="FFFFFF"/>
        </w:rPr>
        <w:t>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</w:t>
      </w:r>
      <w:r>
        <w:rPr>
          <w:sz w:val="28"/>
          <w:szCs w:val="28"/>
          <w:shd w:val="clear" w:color="auto" w:fill="FFFFFF"/>
        </w:rPr>
        <w:t>»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sz w:val="28"/>
          <w:szCs w:val="28"/>
          <w:shd w:val="clear" w:color="auto" w:fill="FFFFFF"/>
        </w:rPr>
        <w:t>Муниципального бюджетного учреждения культуры «Централизованная библиотечная система Партизанского городского</w:t>
      </w:r>
      <w:r>
        <w:rPr>
          <w:sz w:val="28"/>
          <w:szCs w:val="28"/>
          <w:shd w:val="clear" w:color="auto" w:fill="FFFFFF"/>
        </w:rPr>
        <w:t xml:space="preserve"> округа»</w:t>
      </w:r>
      <w:r w:rsidRPr="00D25E2C">
        <w:rPr>
          <w:sz w:val="28"/>
          <w:szCs w:val="28"/>
          <w:shd w:val="clear" w:color="auto" w:fill="FFFFFF"/>
        </w:rPr>
        <w:t>.</w:t>
      </w:r>
    </w:p>
    <w:p w:rsidR="00D2772D" w:rsidRDefault="00D2772D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25E2C">
        <w:rPr>
          <w:sz w:val="28"/>
          <w:szCs w:val="28"/>
          <w:shd w:val="clear" w:color="auto" w:fill="FFFFFF"/>
        </w:rPr>
        <w:lastRenderedPageBreak/>
        <w:t xml:space="preserve">- </w:t>
      </w:r>
      <w:r w:rsidRPr="00D25E2C">
        <w:rPr>
          <w:sz w:val="28"/>
          <w:szCs w:val="28"/>
          <w:lang w:val="x-none"/>
        </w:rPr>
        <w:t>установка сертифицированных металлических дверей на эвакуационные выход</w:t>
      </w:r>
      <w:r w:rsidRPr="00D25E2C">
        <w:rPr>
          <w:sz w:val="28"/>
          <w:szCs w:val="28"/>
        </w:rPr>
        <w:t>ы</w:t>
      </w:r>
      <w:r w:rsidRPr="00D25E2C">
        <w:rPr>
          <w:sz w:val="28"/>
          <w:szCs w:val="28"/>
          <w:lang w:val="x-none"/>
        </w:rPr>
        <w:t xml:space="preserve"> и чердачное помещение</w:t>
      </w:r>
      <w:r w:rsidRPr="00D25E2C">
        <w:rPr>
          <w:sz w:val="28"/>
          <w:szCs w:val="28"/>
        </w:rPr>
        <w:t xml:space="preserve"> муниципального автономного учреждения культуры «Городской дворец культуры» </w:t>
      </w:r>
      <w:r>
        <w:rPr>
          <w:sz w:val="28"/>
          <w:szCs w:val="28"/>
        </w:rPr>
        <w:t>(ул. Ленинская, 26)</w:t>
      </w:r>
      <w:r w:rsidRPr="00D25E2C">
        <w:rPr>
          <w:sz w:val="28"/>
          <w:szCs w:val="28"/>
        </w:rPr>
        <w:t>.</w:t>
      </w:r>
    </w:p>
    <w:p w:rsidR="00D2772D" w:rsidRPr="003D43F5" w:rsidRDefault="00D2772D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D2772D" w:rsidRPr="00D25E2C" w:rsidRDefault="00D2772D" w:rsidP="00596365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rFonts w:eastAsia="Calibri"/>
          <w:sz w:val="28"/>
          <w:szCs w:val="28"/>
        </w:rPr>
        <w:t xml:space="preserve">- монтаж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 xml:space="preserve">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 xml:space="preserve"> дополнительного </w:t>
      </w:r>
      <w:r w:rsidRPr="00D25E2C">
        <w:rPr>
          <w:sz w:val="28"/>
          <w:szCs w:val="28"/>
          <w:shd w:val="clear" w:color="auto" w:fill="FFFFFF"/>
        </w:rPr>
        <w:t>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Центральн</w:t>
      </w:r>
      <w:r>
        <w:rPr>
          <w:sz w:val="28"/>
          <w:szCs w:val="28"/>
          <w:shd w:val="clear" w:color="auto" w:fill="FFFFFF"/>
        </w:rPr>
        <w:t>ая, 2Б)</w:t>
      </w:r>
      <w:r w:rsidRPr="00D25E2C">
        <w:rPr>
          <w:sz w:val="28"/>
          <w:szCs w:val="28"/>
          <w:shd w:val="clear" w:color="auto" w:fill="FFFFFF"/>
        </w:rPr>
        <w:t>;</w:t>
      </w:r>
    </w:p>
    <w:p w:rsidR="00091945" w:rsidRPr="00596365" w:rsidRDefault="00D2772D" w:rsidP="00596365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- монтаж </w:t>
      </w:r>
      <w:r w:rsidRPr="00D25E2C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 xml:space="preserve">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 w:rsidRPr="00D25E2C">
        <w:rPr>
          <w:sz w:val="28"/>
          <w:szCs w:val="28"/>
          <w:shd w:val="clear" w:color="auto" w:fill="FFFFFF"/>
        </w:rPr>
        <w:t xml:space="preserve"> «Культурно-досуговый центр «Рассвет» (с. Углекаменск, ул. Калинина, 12А).</w:t>
      </w:r>
    </w:p>
    <w:p w:rsidR="00986873" w:rsidRPr="00D25E2C" w:rsidRDefault="00986873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2027 год: </w:t>
      </w:r>
    </w:p>
    <w:p w:rsidR="00986873" w:rsidRPr="00D25E2C" w:rsidRDefault="00A23ECF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монтаж 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муниципального бюджетного учреждения «Дом культуры Ло</w:t>
      </w:r>
      <w:r w:rsidR="00596365">
        <w:rPr>
          <w:rFonts w:eastAsia="Calibri"/>
          <w:sz w:val="28"/>
          <w:szCs w:val="28"/>
        </w:rPr>
        <w:t>зовый»</w:t>
      </w:r>
      <w:r w:rsidRPr="00D25E2C">
        <w:rPr>
          <w:rFonts w:eastAsia="Calibri"/>
          <w:sz w:val="28"/>
          <w:szCs w:val="28"/>
        </w:rPr>
        <w:t>.</w:t>
      </w: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6166AC" w:rsidRPr="00D25E2C" w:rsidRDefault="00A23ECF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монтаж 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клуба села</w:t>
      </w:r>
      <w:r w:rsidR="00986873" w:rsidRPr="00D25E2C">
        <w:rPr>
          <w:rFonts w:eastAsia="Calibri"/>
          <w:sz w:val="28"/>
          <w:szCs w:val="28"/>
        </w:rPr>
        <w:t xml:space="preserve"> Бровничи</w:t>
      </w:r>
      <w:r w:rsidRPr="00D25E2C">
        <w:rPr>
          <w:rFonts w:eastAsia="Calibri"/>
          <w:sz w:val="28"/>
          <w:szCs w:val="28"/>
        </w:rPr>
        <w:t>;</w:t>
      </w:r>
    </w:p>
    <w:p w:rsidR="00986873" w:rsidRPr="00D25E2C" w:rsidRDefault="00A23ECF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Бр</w:t>
      </w:r>
      <w:r w:rsidR="00596365">
        <w:rPr>
          <w:rFonts w:eastAsia="Calibri"/>
          <w:sz w:val="28"/>
          <w:szCs w:val="28"/>
        </w:rPr>
        <w:t>овничи</w:t>
      </w:r>
      <w:r w:rsidRPr="00D25E2C">
        <w:rPr>
          <w:rFonts w:eastAsia="Calibri"/>
          <w:sz w:val="28"/>
          <w:szCs w:val="28"/>
        </w:rPr>
        <w:t>.</w:t>
      </w: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2029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986873" w:rsidRPr="00D25E2C" w:rsidRDefault="00A23ECF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монтаж 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клуба села М</w:t>
      </w:r>
      <w:r w:rsidR="00596365">
        <w:rPr>
          <w:rFonts w:eastAsia="Calibri"/>
          <w:sz w:val="28"/>
          <w:szCs w:val="28"/>
        </w:rPr>
        <w:t>ельники</w:t>
      </w:r>
      <w:r w:rsidRPr="00D25E2C">
        <w:rPr>
          <w:rFonts w:eastAsia="Calibri"/>
          <w:sz w:val="28"/>
          <w:szCs w:val="28"/>
        </w:rPr>
        <w:t>;</w:t>
      </w:r>
    </w:p>
    <w:p w:rsidR="00A23ECF" w:rsidRPr="00D25E2C" w:rsidRDefault="00F16A9D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Ме</w:t>
      </w:r>
      <w:r w:rsidR="00596365">
        <w:rPr>
          <w:rFonts w:eastAsia="Calibri"/>
          <w:sz w:val="28"/>
          <w:szCs w:val="28"/>
        </w:rPr>
        <w:t>льники</w:t>
      </w:r>
      <w:r w:rsidRPr="00D25E2C">
        <w:rPr>
          <w:rFonts w:eastAsia="Calibri"/>
          <w:sz w:val="28"/>
          <w:szCs w:val="28"/>
        </w:rPr>
        <w:t>.</w:t>
      </w:r>
    </w:p>
    <w:p w:rsidR="00196DD2" w:rsidRPr="00D25E2C" w:rsidRDefault="00986873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986873" w:rsidRPr="00D25E2C" w:rsidRDefault="00196DD2" w:rsidP="00596365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Мероприятий по антитеррористической </w:t>
      </w:r>
      <w:r w:rsidR="00E442FB" w:rsidRPr="00D25E2C">
        <w:rPr>
          <w:sz w:val="28"/>
          <w:szCs w:val="28"/>
        </w:rPr>
        <w:t>защищенности не предусмотрено</w:t>
      </w:r>
      <w:r w:rsidRPr="00D25E2C">
        <w:rPr>
          <w:sz w:val="28"/>
          <w:szCs w:val="28"/>
        </w:rPr>
        <w:t xml:space="preserve">. </w:t>
      </w:r>
    </w:p>
    <w:p w:rsidR="00C0485B" w:rsidRPr="00C2380A" w:rsidRDefault="00986873" w:rsidP="00C2380A">
      <w:pPr>
        <w:spacing w:after="0" w:line="240" w:lineRule="auto"/>
        <w:ind w:firstLine="851"/>
        <w:rPr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3. </w:t>
      </w:r>
      <w:r w:rsidR="00D25E2C" w:rsidRPr="002855F2">
        <w:rPr>
          <w:sz w:val="28"/>
          <w:szCs w:val="28"/>
        </w:rPr>
        <w:t>Количество информационного материала антитеррор</w:t>
      </w:r>
      <w:r w:rsidR="00D25E2C">
        <w:rPr>
          <w:sz w:val="28"/>
          <w:szCs w:val="28"/>
        </w:rPr>
        <w:t>истической направленности, размещенного</w:t>
      </w:r>
      <w:r w:rsidR="00D25E2C" w:rsidRPr="002855F2">
        <w:rPr>
          <w:sz w:val="28"/>
          <w:szCs w:val="28"/>
        </w:rPr>
        <w:t xml:space="preserve"> в СМИ, </w:t>
      </w:r>
      <w:r w:rsidR="00D25E2C">
        <w:rPr>
          <w:sz w:val="28"/>
          <w:szCs w:val="28"/>
        </w:rPr>
        <w:t xml:space="preserve">на официальных страницах в сети «Интернет», </w:t>
      </w:r>
      <w:r w:rsidR="00D25E2C" w:rsidRPr="002855F2">
        <w:rPr>
          <w:sz w:val="28"/>
          <w:szCs w:val="28"/>
        </w:rPr>
        <w:t xml:space="preserve">в том числе на официальном сайте </w:t>
      </w:r>
      <w:r w:rsidR="00D25E2C">
        <w:rPr>
          <w:sz w:val="28"/>
          <w:szCs w:val="28"/>
        </w:rPr>
        <w:t>Партизанского городского округа</w:t>
      </w:r>
      <w:r w:rsidR="00647C86" w:rsidRPr="00D25E2C">
        <w:rPr>
          <w:sz w:val="28"/>
          <w:szCs w:val="28"/>
        </w:rPr>
        <w:t>:</w:t>
      </w:r>
    </w:p>
    <w:p w:rsidR="00C0485B" w:rsidRPr="00D25E2C" w:rsidRDefault="00C0485B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год:</w:t>
      </w:r>
      <w:r w:rsidR="006F7328" w:rsidRPr="00D25E2C">
        <w:rPr>
          <w:rFonts w:eastAsia="Calibri"/>
          <w:b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88</w:t>
      </w:r>
    </w:p>
    <w:p w:rsidR="00C0485B" w:rsidRPr="00D25E2C" w:rsidRDefault="00C0485B" w:rsidP="00C0485B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год:</w:t>
      </w:r>
      <w:r w:rsidR="00F16A9D" w:rsidRPr="00D25E2C">
        <w:rPr>
          <w:rFonts w:eastAsia="Calibri"/>
          <w:b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97</w:t>
      </w:r>
    </w:p>
    <w:p w:rsidR="00C0485B" w:rsidRPr="00D25E2C" w:rsidRDefault="00C0485B" w:rsidP="00C0485B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2027 год:</w:t>
      </w:r>
      <w:r w:rsidR="00C2380A" w:rsidRPr="00482E1B">
        <w:rPr>
          <w:rFonts w:eastAsia="Calibri"/>
          <w:sz w:val="28"/>
          <w:szCs w:val="28"/>
        </w:rPr>
        <w:t xml:space="preserve"> </w:t>
      </w:r>
      <w:r w:rsidR="00482E1B" w:rsidRPr="00482E1B">
        <w:rPr>
          <w:rFonts w:eastAsia="Calibri"/>
          <w:sz w:val="28"/>
          <w:szCs w:val="28"/>
        </w:rPr>
        <w:t>1</w:t>
      </w:r>
      <w:r w:rsidR="00D25E2C" w:rsidRPr="00482E1B">
        <w:rPr>
          <w:rFonts w:eastAsia="Calibri"/>
          <w:sz w:val="28"/>
          <w:szCs w:val="28"/>
        </w:rPr>
        <w:t>04</w:t>
      </w:r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  <w:r w:rsidR="00C2380A">
        <w:rPr>
          <w:rFonts w:eastAsia="Calibri"/>
          <w:sz w:val="28"/>
          <w:szCs w:val="28"/>
        </w:rPr>
        <w:t xml:space="preserve"> </w:t>
      </w:r>
      <w:r w:rsidR="00E53DA8">
        <w:rPr>
          <w:rFonts w:eastAsia="Calibri"/>
          <w:sz w:val="28"/>
          <w:szCs w:val="28"/>
        </w:rPr>
        <w:t>11</w:t>
      </w:r>
      <w:r w:rsidR="00D25E2C">
        <w:rPr>
          <w:rFonts w:eastAsia="Calibri"/>
          <w:sz w:val="28"/>
          <w:szCs w:val="28"/>
        </w:rPr>
        <w:t>8</w:t>
      </w:r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2029 год:</w:t>
      </w:r>
      <w:r w:rsidR="00C2380A">
        <w:rPr>
          <w:rFonts w:eastAsia="Calibri"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132</w:t>
      </w:r>
    </w:p>
    <w:p w:rsidR="006166AC" w:rsidRDefault="00C0485B" w:rsidP="00940C1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  <w:r w:rsidR="00C2380A">
        <w:rPr>
          <w:rFonts w:eastAsia="Calibri"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1</w:t>
      </w:r>
      <w:r w:rsidR="00E53DA8">
        <w:rPr>
          <w:rFonts w:eastAsia="Calibri"/>
          <w:sz w:val="28"/>
          <w:szCs w:val="28"/>
        </w:rPr>
        <w:t>4</w:t>
      </w:r>
      <w:r w:rsidR="00D25E2C">
        <w:rPr>
          <w:rFonts w:eastAsia="Calibri"/>
          <w:sz w:val="28"/>
          <w:szCs w:val="28"/>
        </w:rPr>
        <w:t>8</w:t>
      </w:r>
      <w:bookmarkStart w:id="0" w:name="_GoBack"/>
      <w:bookmarkEnd w:id="0"/>
    </w:p>
    <w:p w:rsidR="008F3EA2" w:rsidRPr="00D25E2C" w:rsidRDefault="00443A5D" w:rsidP="00756F6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0F2890" w:rsidRPr="00D25E2C" w:rsidRDefault="000F2890" w:rsidP="00E17C85">
      <w:pPr>
        <w:spacing w:line="240" w:lineRule="auto"/>
        <w:jc w:val="center"/>
        <w:rPr>
          <w:sz w:val="28"/>
          <w:szCs w:val="28"/>
        </w:rPr>
      </w:pPr>
    </w:p>
    <w:sectPr w:rsidR="000F2890" w:rsidRPr="00D25E2C" w:rsidSect="006C4E5F">
      <w:headerReference w:type="default" r:id="rId7"/>
      <w:pgSz w:w="16838" w:h="11906" w:orient="landscape"/>
      <w:pgMar w:top="425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FA1" w:rsidRDefault="00275FA1" w:rsidP="0059286B">
      <w:pPr>
        <w:spacing w:after="0" w:line="240" w:lineRule="auto"/>
      </w:pPr>
      <w:r>
        <w:separator/>
      </w:r>
    </w:p>
  </w:endnote>
  <w:endnote w:type="continuationSeparator" w:id="0">
    <w:p w:rsidR="00275FA1" w:rsidRDefault="00275FA1" w:rsidP="0059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FA1" w:rsidRDefault="00275FA1" w:rsidP="0059286B">
      <w:pPr>
        <w:spacing w:after="0" w:line="240" w:lineRule="auto"/>
      </w:pPr>
      <w:r>
        <w:separator/>
      </w:r>
    </w:p>
  </w:footnote>
  <w:footnote w:type="continuationSeparator" w:id="0">
    <w:p w:rsidR="00275FA1" w:rsidRDefault="00275FA1" w:rsidP="0059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6041"/>
      <w:docPartObj>
        <w:docPartGallery w:val="Page Numbers (Top of Page)"/>
        <w:docPartUnique/>
      </w:docPartObj>
    </w:sdtPr>
    <w:sdtEndPr/>
    <w:sdtContent>
      <w:p w:rsidR="0059286B" w:rsidRDefault="005928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E5F">
          <w:rPr>
            <w:noProof/>
          </w:rPr>
          <w:t>4</w:t>
        </w:r>
        <w:r>
          <w:fldChar w:fldCharType="end"/>
        </w:r>
      </w:p>
    </w:sdtContent>
  </w:sdt>
  <w:p w:rsidR="0059286B" w:rsidRDefault="005928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6"/>
    <w:rsid w:val="0000649B"/>
    <w:rsid w:val="00016875"/>
    <w:rsid w:val="00026030"/>
    <w:rsid w:val="00053F1A"/>
    <w:rsid w:val="00086C2D"/>
    <w:rsid w:val="00091945"/>
    <w:rsid w:val="000C258C"/>
    <w:rsid w:val="000F2890"/>
    <w:rsid w:val="0017345C"/>
    <w:rsid w:val="00175F06"/>
    <w:rsid w:val="00191243"/>
    <w:rsid w:val="0019177C"/>
    <w:rsid w:val="00196DD2"/>
    <w:rsid w:val="001A0548"/>
    <w:rsid w:val="001B2F99"/>
    <w:rsid w:val="001D0542"/>
    <w:rsid w:val="001F7A33"/>
    <w:rsid w:val="00275FA1"/>
    <w:rsid w:val="002855F2"/>
    <w:rsid w:val="002856EB"/>
    <w:rsid w:val="00286A55"/>
    <w:rsid w:val="002941FA"/>
    <w:rsid w:val="002A09A1"/>
    <w:rsid w:val="002A79F6"/>
    <w:rsid w:val="002D5DD7"/>
    <w:rsid w:val="002F2216"/>
    <w:rsid w:val="00310872"/>
    <w:rsid w:val="00320EC2"/>
    <w:rsid w:val="003753BB"/>
    <w:rsid w:val="003A08FC"/>
    <w:rsid w:val="0041434C"/>
    <w:rsid w:val="00420203"/>
    <w:rsid w:val="00432371"/>
    <w:rsid w:val="00443A5D"/>
    <w:rsid w:val="004526F9"/>
    <w:rsid w:val="0046147A"/>
    <w:rsid w:val="00467A93"/>
    <w:rsid w:val="00482E1B"/>
    <w:rsid w:val="004941A1"/>
    <w:rsid w:val="004C20A0"/>
    <w:rsid w:val="004E10B1"/>
    <w:rsid w:val="004F2A2D"/>
    <w:rsid w:val="005369EE"/>
    <w:rsid w:val="005609F2"/>
    <w:rsid w:val="005673A1"/>
    <w:rsid w:val="0059286B"/>
    <w:rsid w:val="0059406E"/>
    <w:rsid w:val="00596365"/>
    <w:rsid w:val="005A1FDC"/>
    <w:rsid w:val="005B1BF2"/>
    <w:rsid w:val="005D017E"/>
    <w:rsid w:val="0060503C"/>
    <w:rsid w:val="006133A9"/>
    <w:rsid w:val="006166AC"/>
    <w:rsid w:val="006278FE"/>
    <w:rsid w:val="00642B3F"/>
    <w:rsid w:val="00647C86"/>
    <w:rsid w:val="0068482A"/>
    <w:rsid w:val="006A51CC"/>
    <w:rsid w:val="006C4E5F"/>
    <w:rsid w:val="006E78A0"/>
    <w:rsid w:val="006F7328"/>
    <w:rsid w:val="0071143F"/>
    <w:rsid w:val="007230D8"/>
    <w:rsid w:val="00756F65"/>
    <w:rsid w:val="007717C2"/>
    <w:rsid w:val="00793BA6"/>
    <w:rsid w:val="007A057B"/>
    <w:rsid w:val="007D5AD4"/>
    <w:rsid w:val="007E3A98"/>
    <w:rsid w:val="007F13B0"/>
    <w:rsid w:val="00811FB6"/>
    <w:rsid w:val="00835F12"/>
    <w:rsid w:val="00841D7A"/>
    <w:rsid w:val="00862876"/>
    <w:rsid w:val="0087034F"/>
    <w:rsid w:val="0088401F"/>
    <w:rsid w:val="008A3379"/>
    <w:rsid w:val="008B1538"/>
    <w:rsid w:val="008E65D2"/>
    <w:rsid w:val="008F3EA2"/>
    <w:rsid w:val="00915BE3"/>
    <w:rsid w:val="00940C15"/>
    <w:rsid w:val="00977093"/>
    <w:rsid w:val="00986873"/>
    <w:rsid w:val="009959EF"/>
    <w:rsid w:val="00997D5B"/>
    <w:rsid w:val="009A6231"/>
    <w:rsid w:val="009B3A0C"/>
    <w:rsid w:val="009B5B94"/>
    <w:rsid w:val="009C1FA3"/>
    <w:rsid w:val="009C538C"/>
    <w:rsid w:val="009D360F"/>
    <w:rsid w:val="009D69E7"/>
    <w:rsid w:val="009D6C81"/>
    <w:rsid w:val="00A23ECF"/>
    <w:rsid w:val="00A339FA"/>
    <w:rsid w:val="00A50153"/>
    <w:rsid w:val="00A66AD1"/>
    <w:rsid w:val="00AF22A1"/>
    <w:rsid w:val="00B03490"/>
    <w:rsid w:val="00B03F6D"/>
    <w:rsid w:val="00B70A36"/>
    <w:rsid w:val="00BC0F44"/>
    <w:rsid w:val="00BC1ABE"/>
    <w:rsid w:val="00BC1CE1"/>
    <w:rsid w:val="00BD645D"/>
    <w:rsid w:val="00BD67E3"/>
    <w:rsid w:val="00BF1ED8"/>
    <w:rsid w:val="00C0485B"/>
    <w:rsid w:val="00C20CD9"/>
    <w:rsid w:val="00C2380A"/>
    <w:rsid w:val="00C2507B"/>
    <w:rsid w:val="00C46052"/>
    <w:rsid w:val="00C6735A"/>
    <w:rsid w:val="00CD4701"/>
    <w:rsid w:val="00CE00D2"/>
    <w:rsid w:val="00D13E58"/>
    <w:rsid w:val="00D21C97"/>
    <w:rsid w:val="00D25E2C"/>
    <w:rsid w:val="00D2772D"/>
    <w:rsid w:val="00D35155"/>
    <w:rsid w:val="00D77E4E"/>
    <w:rsid w:val="00D81EC7"/>
    <w:rsid w:val="00D84C24"/>
    <w:rsid w:val="00DA5C90"/>
    <w:rsid w:val="00DB6DF0"/>
    <w:rsid w:val="00DC1E38"/>
    <w:rsid w:val="00DF76D1"/>
    <w:rsid w:val="00E024AA"/>
    <w:rsid w:val="00E1710D"/>
    <w:rsid w:val="00E17C85"/>
    <w:rsid w:val="00E37E4C"/>
    <w:rsid w:val="00E442FB"/>
    <w:rsid w:val="00E53DA8"/>
    <w:rsid w:val="00E714F3"/>
    <w:rsid w:val="00E853F1"/>
    <w:rsid w:val="00E9335B"/>
    <w:rsid w:val="00EC471C"/>
    <w:rsid w:val="00F0466E"/>
    <w:rsid w:val="00F12539"/>
    <w:rsid w:val="00F149E8"/>
    <w:rsid w:val="00F16A9D"/>
    <w:rsid w:val="00F257A8"/>
    <w:rsid w:val="00F31ADA"/>
    <w:rsid w:val="00F46F79"/>
    <w:rsid w:val="00F64D75"/>
    <w:rsid w:val="00F65B23"/>
    <w:rsid w:val="00F71EE7"/>
    <w:rsid w:val="00F7296C"/>
    <w:rsid w:val="00FA28EB"/>
    <w:rsid w:val="00FC091C"/>
    <w:rsid w:val="00FC517E"/>
    <w:rsid w:val="00F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7F244-E702-4EC9-907D-8B9DFAF0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3E58"/>
    <w:pPr>
      <w:keepNext/>
      <w:spacing w:after="0" w:line="24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6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13E58"/>
    <w:rPr>
      <w:rFonts w:eastAsia="Times New Roman"/>
      <w:sz w:val="32"/>
      <w:szCs w:val="24"/>
      <w:lang w:eastAsia="ru-RU"/>
    </w:rPr>
  </w:style>
  <w:style w:type="character" w:styleId="a4">
    <w:name w:val="Placeholder Text"/>
    <w:basedOn w:val="a0"/>
    <w:uiPriority w:val="99"/>
    <w:semiHidden/>
    <w:rsid w:val="000F289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3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86B"/>
  </w:style>
  <w:style w:type="paragraph" w:styleId="a9">
    <w:name w:val="footer"/>
    <w:basedOn w:val="a"/>
    <w:link w:val="aa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86B"/>
  </w:style>
  <w:style w:type="paragraph" w:styleId="ab">
    <w:name w:val="List Paragraph"/>
    <w:basedOn w:val="a"/>
    <w:uiPriority w:val="34"/>
    <w:qFormat/>
    <w:rsid w:val="0060503C"/>
    <w:pPr>
      <w:ind w:left="720"/>
      <w:contextualSpacing/>
    </w:pPr>
  </w:style>
  <w:style w:type="paragraph" w:styleId="2">
    <w:name w:val="Body Text 2"/>
    <w:basedOn w:val="a"/>
    <w:link w:val="20"/>
    <w:rsid w:val="00C20CD9"/>
    <w:pPr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20CD9"/>
    <w:rPr>
      <w:rFonts w:eastAsia="Times New Roman"/>
      <w:sz w:val="26"/>
      <w:szCs w:val="20"/>
      <w:lang w:eastAsia="ru-RU"/>
    </w:rPr>
  </w:style>
  <w:style w:type="paragraph" w:styleId="ac">
    <w:name w:val="Body Text"/>
    <w:basedOn w:val="a"/>
    <w:link w:val="ad"/>
    <w:rsid w:val="00C20CD9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20CD9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6D7F-C64C-48A2-80F5-B843FF85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ASRock</cp:lastModifiedBy>
  <cp:revision>77</cp:revision>
  <cp:lastPrinted>2024-06-23T22:50:00Z</cp:lastPrinted>
  <dcterms:created xsi:type="dcterms:W3CDTF">2024-06-18T00:37:00Z</dcterms:created>
  <dcterms:modified xsi:type="dcterms:W3CDTF">2025-04-29T00:40:00Z</dcterms:modified>
</cp:coreProperties>
</file>